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7AF5" w14:textId="77777777" w:rsidR="00421A11" w:rsidRPr="00421A11" w:rsidRDefault="00421A11" w:rsidP="008C69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1A11">
        <w:rPr>
          <w:rFonts w:ascii="Arial" w:hAnsi="Arial" w:cs="Arial"/>
          <w:b/>
          <w:bCs/>
          <w:sz w:val="22"/>
          <w:szCs w:val="22"/>
        </w:rPr>
        <w:t>REQUIREMENTS FOR EXECUTING A PROJECT IN SIERRA LEONE FOR SUBCONTRACTORS</w:t>
      </w:r>
    </w:p>
    <w:p w14:paraId="68B8C492" w14:textId="77777777" w:rsidR="00421A11" w:rsidRPr="00421A11" w:rsidRDefault="00421A11" w:rsidP="002C0574">
      <w:pPr>
        <w:ind w:left="90"/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b/>
          <w:bCs/>
        </w:rPr>
        <w:t>1. Introduction</w:t>
      </w:r>
      <w:r w:rsidRPr="00421A11">
        <w:rPr>
          <w:rFonts w:ascii="Arial" w:hAnsi="Arial" w:cs="Arial"/>
          <w:sz w:val="20"/>
          <w:szCs w:val="20"/>
        </w:rPr>
        <w:br/>
        <w:t>Subcontractors engaged in projects in Sierra Leone must comply with applicable national legal frameworks and international standards. This document outlines key requirements for compliance, ensuring operational integrity throughout the project.</w:t>
      </w:r>
    </w:p>
    <w:p w14:paraId="1359FE64" w14:textId="77777777" w:rsidR="00421A11" w:rsidRPr="00421A1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b/>
          <w:bCs/>
        </w:rPr>
        <w:t>2. Legal and Regulatory Compliance</w:t>
      </w:r>
      <w:r w:rsidRPr="00421A11">
        <w:rPr>
          <w:rFonts w:ascii="Arial" w:hAnsi="Arial" w:cs="Arial"/>
          <w:sz w:val="20"/>
          <w:szCs w:val="20"/>
        </w:rPr>
        <w:br/>
      </w:r>
      <w:r w:rsidRPr="00421A11">
        <w:rPr>
          <w:rFonts w:ascii="Arial" w:hAnsi="Arial" w:cs="Arial"/>
          <w:b/>
          <w:bCs/>
          <w:sz w:val="20"/>
          <w:szCs w:val="20"/>
        </w:rPr>
        <w:t>2.1 National Legal Frameworks:</w:t>
      </w:r>
    </w:p>
    <w:p w14:paraId="7E8104A3" w14:textId="77777777" w:rsidR="00421A11" w:rsidRPr="00421A11" w:rsidRDefault="00421A11" w:rsidP="00421A11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Sexual Offences Act, 2012 (as amended 2019): Implement policies to prevent sexual harassment and assault, establish clear reporting mechanisms, and take immediate action when necessary.</w:t>
      </w:r>
    </w:p>
    <w:p w14:paraId="369BD7E7" w14:textId="77777777" w:rsidR="00421A11" w:rsidRPr="00421A11" w:rsidRDefault="00421A11" w:rsidP="00421A11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Gender Empowerment Act, 2021: Promote equal employment opportunities, adopt gender-sensitive workplace policies, and address gender-based violence.</w:t>
      </w:r>
    </w:p>
    <w:p w14:paraId="13B687F8" w14:textId="77777777" w:rsidR="00421A11" w:rsidRPr="00421A11" w:rsidRDefault="00421A11" w:rsidP="00421A11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Gender Equality and Women's Empowerment Act, No. 23 of 2022: Enforce affirmative action measures, ensure equal pay for equal work, and eliminate gender-based wage disparities.</w:t>
      </w:r>
    </w:p>
    <w:p w14:paraId="5C8B00C5" w14:textId="77777777" w:rsidR="00421A11" w:rsidRPr="00421A11" w:rsidRDefault="00421A11" w:rsidP="00421A11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Employment Act, 2023: Prohibit workplace discrimination based on gender or sexual orientation, ensure a safe working environment, and provide grievance mechanisms.</w:t>
      </w:r>
    </w:p>
    <w:p w14:paraId="5BA970F0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2.2 International Standards (Subcontractors must align with):</w:t>
      </w:r>
    </w:p>
    <w:p w14:paraId="0E5E8C32" w14:textId="77777777" w:rsidR="00421A11" w:rsidRPr="00421A11" w:rsidRDefault="00421A11" w:rsidP="00421A11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CEDAW (Convention on the Elimination of All Forms of Discrimination Against Women): Address gender-based violence, promote gender equality, and implement legal reforms to prevent discrimination.</w:t>
      </w:r>
    </w:p>
    <w:p w14:paraId="5C3507F2" w14:textId="77777777" w:rsidR="00421A11" w:rsidRPr="00421A11" w:rsidRDefault="00421A11" w:rsidP="00421A11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ILO Conventions: Uphold workers' rights, promote gender equality, ensure safe working conditions, and prevent harassment or violence.</w:t>
      </w:r>
    </w:p>
    <w:p w14:paraId="797EA813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3. Actionable Responsibilities of Subcontractors (Subcontractors Must):</w:t>
      </w:r>
    </w:p>
    <w:p w14:paraId="0B02E6F4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Workplace Policies: Develop and implement policies in line with national and international legal frameworks.</w:t>
      </w:r>
    </w:p>
    <w:p w14:paraId="0962D079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Safe and Inclusive Environment: Ensure a workplace free from discrimination, harassment, and gender-based violence.</w:t>
      </w:r>
    </w:p>
    <w:p w14:paraId="2EE45D6B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Reporting Mechanisms: Provide accessible and confidential reporting systems for incidents of discrimination, harassment, or violence.</w:t>
      </w:r>
    </w:p>
    <w:p w14:paraId="09E092D6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 xml:space="preserve">Employee Training: Regularly train employees </w:t>
      </w:r>
      <w:proofErr w:type="gramStart"/>
      <w:r w:rsidRPr="00421A11">
        <w:rPr>
          <w:rFonts w:ascii="Arial" w:hAnsi="Arial" w:cs="Arial"/>
          <w:sz w:val="20"/>
          <w:szCs w:val="20"/>
        </w:rPr>
        <w:t>on</w:t>
      </w:r>
      <w:proofErr w:type="gramEnd"/>
      <w:r w:rsidRPr="00421A11">
        <w:rPr>
          <w:rFonts w:ascii="Arial" w:hAnsi="Arial" w:cs="Arial"/>
          <w:sz w:val="20"/>
          <w:szCs w:val="20"/>
        </w:rPr>
        <w:t xml:space="preserve"> gender equality, workplace safety, and anti-discrimination measures.</w:t>
      </w:r>
    </w:p>
    <w:p w14:paraId="076DE1BB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Affirmative Action: Provide equal pay for equal work, ensure equal opportunities regardless of gender, and eliminate gender-based disparities.</w:t>
      </w:r>
    </w:p>
    <w:p w14:paraId="1D796913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Documentation and Reporting: Maintain compliance records and submit periodic reports.</w:t>
      </w:r>
    </w:p>
    <w:p w14:paraId="55C0C2D6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Audit Cooperation: Participate in audits and evaluations conducted by the main contractor or relevant authorities.</w:t>
      </w:r>
    </w:p>
    <w:p w14:paraId="5EFF69C7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Talent Development: Align with the main contractor to support national talent development and provide job opportunities for local nationals.</w:t>
      </w:r>
    </w:p>
    <w:p w14:paraId="0789CF90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Gender-Based Facilities: Provide separate sanitation and rest areas for male and female workers in line with safety standards.</w:t>
      </w:r>
    </w:p>
    <w:p w14:paraId="4CEC79BD" w14:textId="77777777" w:rsidR="00421A11" w:rsidRPr="00421A11" w:rsidRDefault="00421A11" w:rsidP="00421A11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CLM Framework Alignment: Work in alignment with the main contractor to achieve CLM framework objectives for sustainable development.</w:t>
      </w:r>
    </w:p>
    <w:p w14:paraId="27072ADE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4. Compliance Monitoring and Reporting</w:t>
      </w:r>
    </w:p>
    <w:p w14:paraId="59044D01" w14:textId="739292F9" w:rsidR="00421A11" w:rsidRPr="00421A11" w:rsidRDefault="00421A11" w:rsidP="00421A1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Submit regular compliance reports detailing adherence to legal and international standards.</w:t>
      </w:r>
    </w:p>
    <w:p w14:paraId="150B0EB6" w14:textId="591D563D" w:rsidR="00421A11" w:rsidRPr="00421A11" w:rsidRDefault="00421A11" w:rsidP="00421A1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Immediately report any incidents of non-compliance and outline corrective actions.</w:t>
      </w:r>
    </w:p>
    <w:p w14:paraId="64400C72" w14:textId="55823EB2" w:rsidR="00421A11" w:rsidRPr="00421A11" w:rsidRDefault="00421A11" w:rsidP="00421A1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Participate in scheduled audits and allow the contractor to inspect documents related to compliance.</w:t>
      </w:r>
    </w:p>
    <w:p w14:paraId="082A5153" w14:textId="77777777" w:rsidR="00421A11" w:rsidRPr="00421A11" w:rsidRDefault="00421A11" w:rsidP="00421A11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Failure to meet compliance obligations may result in penalties, termination of the subcontract, or other legal consequences as per the contract.</w:t>
      </w:r>
    </w:p>
    <w:p w14:paraId="5A7EA3CF" w14:textId="77777777" w:rsidR="00421A11" w:rsidRPr="00421A1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 Statutory Compliance with Sierra Leone Labor Laws</w:t>
      </w:r>
      <w:r w:rsidRPr="00421A11">
        <w:rPr>
          <w:rFonts w:ascii="Arial" w:hAnsi="Arial" w:cs="Arial"/>
          <w:sz w:val="20"/>
          <w:szCs w:val="20"/>
        </w:rPr>
        <w:br/>
      </w:r>
      <w:r w:rsidRPr="00421A11">
        <w:rPr>
          <w:rFonts w:ascii="Arial" w:hAnsi="Arial" w:cs="Arial"/>
          <w:b/>
          <w:bCs/>
          <w:sz w:val="20"/>
          <w:szCs w:val="20"/>
        </w:rPr>
        <w:t>5.1 Minimum Wage and Remuneration</w:t>
      </w:r>
    </w:p>
    <w:p w14:paraId="475F210D" w14:textId="00AC1905" w:rsidR="00421A11" w:rsidRPr="00421A11" w:rsidRDefault="00421A11" w:rsidP="00421A11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Adhere to the statutory minimum wage.</w:t>
      </w:r>
    </w:p>
    <w:p w14:paraId="2783DC4C" w14:textId="65488CF0" w:rsidR="00421A11" w:rsidRPr="00421A11" w:rsidRDefault="00421A11" w:rsidP="00421A11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Ensure a clear salary structure, including allowances, bonuses, and benefits in line with legal standards.</w:t>
      </w:r>
    </w:p>
    <w:p w14:paraId="08A70AA8" w14:textId="394B3314" w:rsidR="00421A11" w:rsidRPr="00421A11" w:rsidRDefault="00421A11" w:rsidP="00421A11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 xml:space="preserve">Salaries must be paid </w:t>
      </w:r>
      <w:r w:rsidR="000417C1" w:rsidRPr="00421A11">
        <w:rPr>
          <w:rFonts w:ascii="Arial" w:hAnsi="Arial" w:cs="Arial"/>
          <w:sz w:val="20"/>
          <w:szCs w:val="20"/>
        </w:rPr>
        <w:t>monthly</w:t>
      </w:r>
      <w:r w:rsidRPr="00421A11">
        <w:rPr>
          <w:rFonts w:ascii="Arial" w:hAnsi="Arial" w:cs="Arial"/>
          <w:sz w:val="20"/>
          <w:szCs w:val="20"/>
        </w:rPr>
        <w:t>, no later than the 7th day of the following month.</w:t>
      </w:r>
    </w:p>
    <w:p w14:paraId="0B50879B" w14:textId="44699F72" w:rsidR="00421A11" w:rsidRPr="00421A11" w:rsidRDefault="00421A11" w:rsidP="00421A11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A portion of the subcontractor’s invoice (up to 10%) may be withheld until proof of wage payment to workers is provided.</w:t>
      </w:r>
    </w:p>
    <w:p w14:paraId="2B6EFE1B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5.2 Social Security Contributions</w:t>
      </w:r>
    </w:p>
    <w:p w14:paraId="5C171F82" w14:textId="77777777" w:rsidR="00421A11" w:rsidRPr="00421A11" w:rsidRDefault="00421A11" w:rsidP="00421A11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Register all employees with the National Social Security and Insurance Trust (NASSIT) for pension and social insurance coverage.</w:t>
      </w:r>
    </w:p>
    <w:p w14:paraId="7E20A5ED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5.3 Issuance of Employment Contract</w:t>
      </w:r>
    </w:p>
    <w:p w14:paraId="458A5DEC" w14:textId="77777777" w:rsidR="00421A11" w:rsidRPr="00421A11" w:rsidRDefault="00421A11" w:rsidP="00421A11">
      <w:pPr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Issue a written contract within one month of employment commencement, detailing job title, salary, working hours, leave, termination, health &amp; safety, and dispute resolution.</w:t>
      </w:r>
    </w:p>
    <w:p w14:paraId="68420511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5.4 Working Hours and Overtime</w:t>
      </w:r>
    </w:p>
    <w:p w14:paraId="47C95151" w14:textId="77777777" w:rsidR="00421A11" w:rsidRPr="00421A11" w:rsidRDefault="00421A11" w:rsidP="00421A11">
      <w:pPr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Standard 8-hour workdays; overtime paid as per legal rates. Overtime work should be specified in the employment contract.</w:t>
      </w:r>
    </w:p>
    <w:p w14:paraId="114158BC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5.5 Leave Entitlements</w:t>
      </w:r>
    </w:p>
    <w:p w14:paraId="12F5E2A4" w14:textId="77777777" w:rsidR="00421A11" w:rsidRPr="00421A11" w:rsidRDefault="00421A11" w:rsidP="00421A11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Annual Leave: A minimum of 21 paid working days per year.</w:t>
      </w:r>
    </w:p>
    <w:p w14:paraId="7E0465D9" w14:textId="77777777" w:rsidR="00421A11" w:rsidRPr="00421A11" w:rsidRDefault="00421A11" w:rsidP="00421A11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Sick Leave: Entitled to sick leave as per law, paid or unpaid depending on circumstances.</w:t>
      </w:r>
    </w:p>
    <w:p w14:paraId="09C41F7C" w14:textId="77777777" w:rsidR="00421A11" w:rsidRPr="00421A11" w:rsidRDefault="00421A11" w:rsidP="00421A11">
      <w:pPr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Maternity Leave: Female employees are entitled to 12 weeks (6 weeks before and 6 weeks after childbirth).</w:t>
      </w:r>
    </w:p>
    <w:p w14:paraId="43F89005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5.6 Termination and Severance</w:t>
      </w:r>
    </w:p>
    <w:p w14:paraId="31B9DD98" w14:textId="77777777" w:rsidR="00421A11" w:rsidRPr="00421A11" w:rsidRDefault="00421A11" w:rsidP="00421A11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Follow legal procedures for dismissal and provide severance pay when applicable. Specify notice periods and severance packages in the contract.</w:t>
      </w:r>
    </w:p>
    <w:p w14:paraId="4276D886" w14:textId="2B80C210" w:rsidR="00421A11" w:rsidRDefault="00421A11" w:rsidP="00421A11">
      <w:pPr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 xml:space="preserve">Ensure compliance with statutory </w:t>
      </w:r>
      <w:r w:rsidR="000417C1" w:rsidRPr="00421A11">
        <w:rPr>
          <w:rFonts w:ascii="Arial" w:hAnsi="Arial" w:cs="Arial"/>
          <w:b/>
          <w:bCs/>
          <w:sz w:val="20"/>
          <w:szCs w:val="20"/>
        </w:rPr>
        <w:t>End-of-Service Benefits</w:t>
      </w:r>
      <w:r w:rsidRPr="00421A11">
        <w:rPr>
          <w:rFonts w:ascii="Arial" w:hAnsi="Arial" w:cs="Arial"/>
          <w:sz w:val="20"/>
          <w:szCs w:val="20"/>
        </w:rPr>
        <w:t>, including severance pay and gratuity where applicable.</w:t>
      </w:r>
    </w:p>
    <w:p w14:paraId="2631464D" w14:textId="77777777" w:rsidR="000417C1" w:rsidRDefault="000417C1" w:rsidP="000417C1">
      <w:pPr>
        <w:rPr>
          <w:rFonts w:ascii="Arial" w:hAnsi="Arial" w:cs="Arial"/>
          <w:sz w:val="20"/>
          <w:szCs w:val="20"/>
        </w:rPr>
      </w:pPr>
    </w:p>
    <w:p w14:paraId="277CDCBB" w14:textId="77777777" w:rsidR="000417C1" w:rsidRPr="00421A11" w:rsidRDefault="000417C1" w:rsidP="000417C1">
      <w:pPr>
        <w:rPr>
          <w:rFonts w:ascii="Arial" w:hAnsi="Arial" w:cs="Arial"/>
          <w:sz w:val="20"/>
          <w:szCs w:val="20"/>
        </w:rPr>
      </w:pPr>
    </w:p>
    <w:p w14:paraId="645D7162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5.7 Alignment with the Employment Act</w:t>
      </w:r>
    </w:p>
    <w:p w14:paraId="6FD39B3C" w14:textId="77777777" w:rsidR="00421A11" w:rsidRPr="00421A11" w:rsidRDefault="00421A11" w:rsidP="009D71AB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Ensure all terms comply with the Employment Act, including wages, working conditions, benefits, and employee protections. Any breach may lead to legal action and review by the Ministry of Labour.</w:t>
      </w:r>
    </w:p>
    <w:p w14:paraId="23F73673" w14:textId="77777777" w:rsidR="00421A11" w:rsidRPr="00421A1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5.8 Adaptation to Legal Changes</w:t>
      </w:r>
    </w:p>
    <w:p w14:paraId="5DF091BF" w14:textId="77777777" w:rsidR="00421A11" w:rsidRDefault="00421A11" w:rsidP="00421A11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Subcontractors are responsible for promptly adopting any changes in Sierra Leone’s legal requirements or regulations.</w:t>
      </w:r>
    </w:p>
    <w:p w14:paraId="639BEB8D" w14:textId="77777777" w:rsidR="009D71AB" w:rsidRPr="009D71AB" w:rsidRDefault="009D71AB" w:rsidP="009D71AB">
      <w:pPr>
        <w:rPr>
          <w:rFonts w:ascii="Arial" w:hAnsi="Arial" w:cs="Arial"/>
          <w:b/>
          <w:bCs/>
          <w:sz w:val="20"/>
          <w:szCs w:val="20"/>
        </w:rPr>
      </w:pPr>
      <w:r w:rsidRPr="009D71AB">
        <w:rPr>
          <w:rFonts w:ascii="Arial" w:hAnsi="Arial" w:cs="Arial"/>
          <w:b/>
          <w:bCs/>
          <w:sz w:val="20"/>
          <w:szCs w:val="20"/>
        </w:rPr>
        <w:t xml:space="preserve">5.9 Wage Assurance and Invoice Retention </w:t>
      </w:r>
    </w:p>
    <w:p w14:paraId="1F2DB4CA" w14:textId="2574F892" w:rsidR="009D71AB" w:rsidRPr="009D71AB" w:rsidRDefault="009D71AB" w:rsidP="009D71AB">
      <w:pPr>
        <w:ind w:left="720" w:hanging="360"/>
        <w:rPr>
          <w:rFonts w:ascii="Arial" w:hAnsi="Arial" w:cs="Arial"/>
          <w:sz w:val="20"/>
          <w:szCs w:val="20"/>
        </w:rPr>
      </w:pPr>
      <w:r w:rsidRPr="009D71AB">
        <w:rPr>
          <w:rFonts w:ascii="Arial" w:hAnsi="Arial" w:cs="Arial"/>
          <w:b/>
          <w:bCs/>
          <w:sz w:val="20"/>
          <w:szCs w:val="20"/>
        </w:rPr>
        <w:t xml:space="preserve">•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71AB">
        <w:rPr>
          <w:rFonts w:ascii="Arial" w:hAnsi="Arial" w:cs="Arial"/>
          <w:sz w:val="20"/>
          <w:szCs w:val="20"/>
        </w:rPr>
        <w:t xml:space="preserve">To ensure wage payments and end-of-service benefits for workers engaged by subcontractors, a portion of the subcontractor’s invoice may be withheld by the </w:t>
      </w:r>
      <w:r w:rsidR="002C0574">
        <w:rPr>
          <w:rFonts w:ascii="Arial" w:hAnsi="Arial" w:cs="Arial"/>
          <w:sz w:val="20"/>
          <w:szCs w:val="20"/>
        </w:rPr>
        <w:t>C</w:t>
      </w:r>
      <w:r w:rsidRPr="009D71AB">
        <w:rPr>
          <w:rFonts w:ascii="Arial" w:hAnsi="Arial" w:cs="Arial"/>
          <w:sz w:val="20"/>
          <w:szCs w:val="20"/>
        </w:rPr>
        <w:t>ontractor until proof of wage payment is provided.</w:t>
      </w:r>
    </w:p>
    <w:p w14:paraId="59D507AA" w14:textId="77777777" w:rsidR="000417C1" w:rsidRDefault="00421A11" w:rsidP="00421A11">
      <w:pPr>
        <w:rPr>
          <w:rFonts w:ascii="Arial" w:hAnsi="Arial" w:cs="Arial"/>
          <w:b/>
          <w:bCs/>
          <w:sz w:val="20"/>
          <w:szCs w:val="20"/>
        </w:rPr>
      </w:pPr>
      <w:r w:rsidRPr="00421A11">
        <w:rPr>
          <w:rFonts w:ascii="Arial" w:hAnsi="Arial" w:cs="Arial"/>
          <w:b/>
          <w:bCs/>
          <w:sz w:val="20"/>
          <w:szCs w:val="20"/>
        </w:rPr>
        <w:t>6. Acknowledgment and Agreement</w:t>
      </w:r>
    </w:p>
    <w:p w14:paraId="71144086" w14:textId="66E0309F" w:rsidR="00421A1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By signing below, the subcontractor acknowledges and affirms their commitment to full compliance with all specified requirements.</w:t>
      </w:r>
    </w:p>
    <w:p w14:paraId="343072D1" w14:textId="77777777" w:rsidR="000417C1" w:rsidRPr="00421A11" w:rsidRDefault="000417C1" w:rsidP="00421A11">
      <w:pPr>
        <w:rPr>
          <w:rFonts w:ascii="Arial" w:hAnsi="Arial" w:cs="Arial"/>
          <w:sz w:val="20"/>
          <w:szCs w:val="20"/>
        </w:rPr>
      </w:pPr>
    </w:p>
    <w:p w14:paraId="55554BAB" w14:textId="77777777" w:rsidR="000417C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t>Subcontractor Name: ___________________________________________________________</w:t>
      </w:r>
    </w:p>
    <w:p w14:paraId="1A81522A" w14:textId="75AB21BA" w:rsidR="000417C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br/>
        <w:t>Authorized Representative: ____________________</w:t>
      </w:r>
      <w:r w:rsidR="00B44739" w:rsidRPr="00421A11">
        <w:rPr>
          <w:rFonts w:ascii="Arial" w:hAnsi="Arial" w:cs="Arial"/>
          <w:sz w:val="20"/>
          <w:szCs w:val="20"/>
        </w:rPr>
        <w:t xml:space="preserve">_ </w:t>
      </w:r>
      <w:r w:rsidR="00B44739">
        <w:rPr>
          <w:rFonts w:ascii="Arial" w:hAnsi="Arial" w:cs="Arial"/>
          <w:sz w:val="20"/>
          <w:szCs w:val="20"/>
        </w:rPr>
        <w:t>Designation</w:t>
      </w:r>
      <w:r w:rsidRPr="00421A11">
        <w:rPr>
          <w:rFonts w:ascii="Arial" w:hAnsi="Arial" w:cs="Arial"/>
          <w:sz w:val="20"/>
          <w:szCs w:val="20"/>
        </w:rPr>
        <w:t>: ______</w:t>
      </w:r>
      <w:r w:rsidR="00B44739">
        <w:rPr>
          <w:rFonts w:ascii="Arial" w:hAnsi="Arial" w:cs="Arial"/>
          <w:sz w:val="20"/>
          <w:szCs w:val="20"/>
        </w:rPr>
        <w:t>_</w:t>
      </w:r>
      <w:r w:rsidRPr="00421A11">
        <w:rPr>
          <w:rFonts w:ascii="Arial" w:hAnsi="Arial" w:cs="Arial"/>
          <w:sz w:val="20"/>
          <w:szCs w:val="20"/>
        </w:rPr>
        <w:t>__</w:t>
      </w:r>
      <w:r w:rsidR="00B44739">
        <w:rPr>
          <w:rFonts w:ascii="Arial" w:hAnsi="Arial" w:cs="Arial"/>
          <w:sz w:val="20"/>
          <w:szCs w:val="20"/>
        </w:rPr>
        <w:t>_</w:t>
      </w:r>
      <w:r w:rsidRPr="00421A11">
        <w:rPr>
          <w:rFonts w:ascii="Arial" w:hAnsi="Arial" w:cs="Arial"/>
          <w:sz w:val="20"/>
          <w:szCs w:val="20"/>
        </w:rPr>
        <w:t>____________</w:t>
      </w:r>
    </w:p>
    <w:p w14:paraId="30FC435A" w14:textId="0B31197A" w:rsidR="00421A11" w:rsidRPr="00421A11" w:rsidRDefault="00421A11" w:rsidP="00421A11">
      <w:pPr>
        <w:rPr>
          <w:rFonts w:ascii="Arial" w:hAnsi="Arial" w:cs="Arial"/>
          <w:sz w:val="20"/>
          <w:szCs w:val="20"/>
        </w:rPr>
      </w:pPr>
      <w:r w:rsidRPr="00421A11">
        <w:rPr>
          <w:rFonts w:ascii="Arial" w:hAnsi="Arial" w:cs="Arial"/>
          <w:sz w:val="20"/>
          <w:szCs w:val="20"/>
        </w:rPr>
        <w:br/>
        <w:t xml:space="preserve">Date: _______________________ </w:t>
      </w:r>
      <w:proofErr w:type="gramStart"/>
      <w:r w:rsidR="000417C1">
        <w:rPr>
          <w:rFonts w:ascii="Arial" w:hAnsi="Arial" w:cs="Arial"/>
          <w:sz w:val="20"/>
          <w:szCs w:val="20"/>
        </w:rPr>
        <w:tab/>
      </w:r>
      <w:r w:rsidR="000417C1">
        <w:rPr>
          <w:rFonts w:ascii="Arial" w:hAnsi="Arial" w:cs="Arial"/>
          <w:sz w:val="20"/>
          <w:szCs w:val="20"/>
        </w:rPr>
        <w:tab/>
      </w:r>
      <w:r w:rsidR="000417C1">
        <w:rPr>
          <w:rFonts w:ascii="Arial" w:hAnsi="Arial" w:cs="Arial"/>
          <w:sz w:val="20"/>
          <w:szCs w:val="20"/>
        </w:rPr>
        <w:tab/>
      </w:r>
      <w:r w:rsidRPr="00421A11">
        <w:rPr>
          <w:rFonts w:ascii="Arial" w:hAnsi="Arial" w:cs="Arial"/>
          <w:sz w:val="20"/>
          <w:szCs w:val="20"/>
        </w:rPr>
        <w:t>Signature: _</w:t>
      </w:r>
      <w:proofErr w:type="gramEnd"/>
      <w:r w:rsidRPr="00421A11">
        <w:rPr>
          <w:rFonts w:ascii="Arial" w:hAnsi="Arial" w:cs="Arial"/>
          <w:sz w:val="20"/>
          <w:szCs w:val="20"/>
        </w:rPr>
        <w:t>______________</w:t>
      </w:r>
      <w:r w:rsidR="00B44739">
        <w:rPr>
          <w:rFonts w:ascii="Arial" w:hAnsi="Arial" w:cs="Arial"/>
          <w:sz w:val="20"/>
          <w:szCs w:val="20"/>
        </w:rPr>
        <w:t>_</w:t>
      </w:r>
      <w:r w:rsidRPr="00421A11">
        <w:rPr>
          <w:rFonts w:ascii="Arial" w:hAnsi="Arial" w:cs="Arial"/>
          <w:sz w:val="20"/>
          <w:szCs w:val="20"/>
        </w:rPr>
        <w:t>______</w:t>
      </w:r>
    </w:p>
    <w:p w14:paraId="7ABD1CCB" w14:textId="54107453" w:rsidR="00B3518C" w:rsidRPr="00421A11" w:rsidRDefault="00B3518C" w:rsidP="00421A11">
      <w:pPr>
        <w:rPr>
          <w:rFonts w:ascii="Arial" w:hAnsi="Arial" w:cs="Arial"/>
          <w:sz w:val="20"/>
          <w:szCs w:val="20"/>
        </w:rPr>
      </w:pPr>
    </w:p>
    <w:sectPr w:rsidR="00B3518C" w:rsidRPr="00421A11" w:rsidSect="008C69FB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578"/>
    <w:multiLevelType w:val="multilevel"/>
    <w:tmpl w:val="FD1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C1EEA"/>
    <w:multiLevelType w:val="multilevel"/>
    <w:tmpl w:val="385C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600A9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D37E8"/>
    <w:multiLevelType w:val="multilevel"/>
    <w:tmpl w:val="190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C1BBB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54021"/>
    <w:multiLevelType w:val="multilevel"/>
    <w:tmpl w:val="F2E6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0D79"/>
    <w:multiLevelType w:val="multilevel"/>
    <w:tmpl w:val="38A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53ACE"/>
    <w:multiLevelType w:val="multilevel"/>
    <w:tmpl w:val="68FC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61F79"/>
    <w:multiLevelType w:val="multilevel"/>
    <w:tmpl w:val="546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42D2C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13A07"/>
    <w:multiLevelType w:val="multilevel"/>
    <w:tmpl w:val="A582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B57C9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B5471"/>
    <w:multiLevelType w:val="multilevel"/>
    <w:tmpl w:val="921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8147D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95049"/>
    <w:multiLevelType w:val="multilevel"/>
    <w:tmpl w:val="948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D1EEF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A4A04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367D4"/>
    <w:multiLevelType w:val="multilevel"/>
    <w:tmpl w:val="DC82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27954"/>
    <w:multiLevelType w:val="multilevel"/>
    <w:tmpl w:val="DCD0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185FE7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34D97"/>
    <w:multiLevelType w:val="multilevel"/>
    <w:tmpl w:val="E4E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71F46"/>
    <w:multiLevelType w:val="multilevel"/>
    <w:tmpl w:val="FA5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E77E1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743B55"/>
    <w:multiLevelType w:val="multilevel"/>
    <w:tmpl w:val="EF6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D079F"/>
    <w:multiLevelType w:val="multilevel"/>
    <w:tmpl w:val="2E2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B5D83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F4D1E"/>
    <w:multiLevelType w:val="multilevel"/>
    <w:tmpl w:val="97F6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93142"/>
    <w:multiLevelType w:val="multilevel"/>
    <w:tmpl w:val="C8DC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9387C"/>
    <w:multiLevelType w:val="multilevel"/>
    <w:tmpl w:val="592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0777CA"/>
    <w:multiLevelType w:val="multilevel"/>
    <w:tmpl w:val="BD7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27020"/>
    <w:multiLevelType w:val="multilevel"/>
    <w:tmpl w:val="AA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326BD0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454656"/>
    <w:multiLevelType w:val="multilevel"/>
    <w:tmpl w:val="135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9B49DD"/>
    <w:multiLevelType w:val="multilevel"/>
    <w:tmpl w:val="AE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B24BE5"/>
    <w:multiLevelType w:val="multilevel"/>
    <w:tmpl w:val="8EC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E611E7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FA1EDC"/>
    <w:multiLevelType w:val="multilevel"/>
    <w:tmpl w:val="33E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260CC"/>
    <w:multiLevelType w:val="hybridMultilevel"/>
    <w:tmpl w:val="5406FF98"/>
    <w:lvl w:ilvl="0" w:tplc="51801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50889"/>
    <w:multiLevelType w:val="multilevel"/>
    <w:tmpl w:val="21D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71D27"/>
    <w:multiLevelType w:val="multilevel"/>
    <w:tmpl w:val="283C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2438B"/>
    <w:multiLevelType w:val="multilevel"/>
    <w:tmpl w:val="8C3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587331">
    <w:abstractNumId w:val="34"/>
  </w:num>
  <w:num w:numId="2" w16cid:durableId="525949684">
    <w:abstractNumId w:val="24"/>
  </w:num>
  <w:num w:numId="3" w16cid:durableId="717096810">
    <w:abstractNumId w:val="0"/>
  </w:num>
  <w:num w:numId="4" w16cid:durableId="338626109">
    <w:abstractNumId w:val="10"/>
  </w:num>
  <w:num w:numId="5" w16cid:durableId="160387754">
    <w:abstractNumId w:val="18"/>
  </w:num>
  <w:num w:numId="6" w16cid:durableId="1823234182">
    <w:abstractNumId w:val="21"/>
  </w:num>
  <w:num w:numId="7" w16cid:durableId="999623349">
    <w:abstractNumId w:val="39"/>
  </w:num>
  <w:num w:numId="8" w16cid:durableId="2144887771">
    <w:abstractNumId w:val="36"/>
  </w:num>
  <w:num w:numId="9" w16cid:durableId="320549525">
    <w:abstractNumId w:val="20"/>
  </w:num>
  <w:num w:numId="10" w16cid:durableId="349650705">
    <w:abstractNumId w:val="27"/>
  </w:num>
  <w:num w:numId="11" w16cid:durableId="1748377363">
    <w:abstractNumId w:val="14"/>
  </w:num>
  <w:num w:numId="12" w16cid:durableId="775029171">
    <w:abstractNumId w:val="23"/>
  </w:num>
  <w:num w:numId="13" w16cid:durableId="2020041051">
    <w:abstractNumId w:val="33"/>
  </w:num>
  <w:num w:numId="14" w16cid:durableId="164128430">
    <w:abstractNumId w:val="17"/>
  </w:num>
  <w:num w:numId="15" w16cid:durableId="1166362550">
    <w:abstractNumId w:val="38"/>
  </w:num>
  <w:num w:numId="16" w16cid:durableId="1148203719">
    <w:abstractNumId w:val="25"/>
  </w:num>
  <w:num w:numId="17" w16cid:durableId="284897907">
    <w:abstractNumId w:val="37"/>
  </w:num>
  <w:num w:numId="18" w16cid:durableId="1293826724">
    <w:abstractNumId w:val="31"/>
  </w:num>
  <w:num w:numId="19" w16cid:durableId="217400245">
    <w:abstractNumId w:val="35"/>
  </w:num>
  <w:num w:numId="20" w16cid:durableId="601307964">
    <w:abstractNumId w:val="13"/>
  </w:num>
  <w:num w:numId="21" w16cid:durableId="1945647445">
    <w:abstractNumId w:val="15"/>
  </w:num>
  <w:num w:numId="22" w16cid:durableId="1268581587">
    <w:abstractNumId w:val="22"/>
  </w:num>
  <w:num w:numId="23" w16cid:durableId="1968663860">
    <w:abstractNumId w:val="19"/>
  </w:num>
  <w:num w:numId="24" w16cid:durableId="1211649652">
    <w:abstractNumId w:val="16"/>
  </w:num>
  <w:num w:numId="25" w16cid:durableId="1994680844">
    <w:abstractNumId w:val="2"/>
  </w:num>
  <w:num w:numId="26" w16cid:durableId="1970013815">
    <w:abstractNumId w:val="11"/>
  </w:num>
  <w:num w:numId="27" w16cid:durableId="867303964">
    <w:abstractNumId w:val="9"/>
  </w:num>
  <w:num w:numId="28" w16cid:durableId="245305938">
    <w:abstractNumId w:val="4"/>
  </w:num>
  <w:num w:numId="29" w16cid:durableId="1911039662">
    <w:abstractNumId w:val="40"/>
  </w:num>
  <w:num w:numId="30" w16cid:durableId="1619992957">
    <w:abstractNumId w:val="7"/>
  </w:num>
  <w:num w:numId="31" w16cid:durableId="1385564880">
    <w:abstractNumId w:val="1"/>
  </w:num>
  <w:num w:numId="32" w16cid:durableId="222985795">
    <w:abstractNumId w:val="29"/>
  </w:num>
  <w:num w:numId="33" w16cid:durableId="1330403115">
    <w:abstractNumId w:val="8"/>
  </w:num>
  <w:num w:numId="34" w16cid:durableId="2146003922">
    <w:abstractNumId w:val="26"/>
  </w:num>
  <w:num w:numId="35" w16cid:durableId="140345096">
    <w:abstractNumId w:val="5"/>
  </w:num>
  <w:num w:numId="36" w16cid:durableId="1583685491">
    <w:abstractNumId w:val="6"/>
  </w:num>
  <w:num w:numId="37" w16cid:durableId="222104759">
    <w:abstractNumId w:val="12"/>
  </w:num>
  <w:num w:numId="38" w16cid:durableId="1328051850">
    <w:abstractNumId w:val="30"/>
  </w:num>
  <w:num w:numId="39" w16cid:durableId="2127655762">
    <w:abstractNumId w:val="32"/>
  </w:num>
  <w:num w:numId="40" w16cid:durableId="474224608">
    <w:abstractNumId w:val="28"/>
  </w:num>
  <w:num w:numId="41" w16cid:durableId="160248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8C"/>
    <w:rsid w:val="000417C1"/>
    <w:rsid w:val="00091B0F"/>
    <w:rsid w:val="00161BF7"/>
    <w:rsid w:val="001A1021"/>
    <w:rsid w:val="002232BB"/>
    <w:rsid w:val="00295741"/>
    <w:rsid w:val="002C0574"/>
    <w:rsid w:val="00421A11"/>
    <w:rsid w:val="004870E1"/>
    <w:rsid w:val="005E0BA6"/>
    <w:rsid w:val="00632BDA"/>
    <w:rsid w:val="0074275D"/>
    <w:rsid w:val="00801B64"/>
    <w:rsid w:val="008C69FB"/>
    <w:rsid w:val="00902974"/>
    <w:rsid w:val="009D71AB"/>
    <w:rsid w:val="00B3518C"/>
    <w:rsid w:val="00B44739"/>
    <w:rsid w:val="00C33A85"/>
    <w:rsid w:val="00CB1C40"/>
    <w:rsid w:val="00D956A7"/>
    <w:rsid w:val="00D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E438"/>
  <w15:chartTrackingRefBased/>
  <w15:docId w15:val="{10C80B1F-8C57-4A8C-866D-71F0456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18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E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E0BA6"/>
    <w:rPr>
      <w:b/>
      <w:bCs/>
    </w:rPr>
  </w:style>
  <w:style w:type="paragraph" w:styleId="Revision">
    <w:name w:val="Revision"/>
    <w:hidden/>
    <w:uiPriority w:val="99"/>
    <w:semiHidden/>
    <w:rsid w:val="002C0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Niraj Limaye</dc:creator>
  <cp:keywords/>
  <dc:description/>
  <cp:lastModifiedBy>Niraj Limaye</cp:lastModifiedBy>
  <cp:revision>10</cp:revision>
  <dcterms:created xsi:type="dcterms:W3CDTF">2025-02-05T06:52:00Z</dcterms:created>
  <dcterms:modified xsi:type="dcterms:W3CDTF">2025-02-05T14:13:00Z</dcterms:modified>
</cp:coreProperties>
</file>